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AD6" w:rsidRDefault="00C66AD6" w:rsidP="00C66AD6">
      <w:pPr>
        <w:jc w:val="center"/>
        <w:rPr>
          <w:b/>
          <w:sz w:val="28"/>
          <w:szCs w:val="28"/>
          <w:lang w:val="pt-BR"/>
        </w:rPr>
      </w:pPr>
    </w:p>
    <w:p w:rsidR="00C66AD6" w:rsidRDefault="00C66AD6" w:rsidP="00C66AD6">
      <w:pPr>
        <w:jc w:val="center"/>
        <w:rPr>
          <w:b/>
          <w:sz w:val="28"/>
          <w:szCs w:val="28"/>
          <w:lang w:val="pt-BR"/>
        </w:rPr>
      </w:pPr>
      <w:r w:rsidRPr="00C66AD6">
        <w:rPr>
          <w:b/>
          <w:sz w:val="28"/>
          <w:szCs w:val="28"/>
          <w:lang w:val="pt-BR"/>
        </w:rPr>
        <w:t>TÍTULO DO TRABALHO</w:t>
      </w:r>
    </w:p>
    <w:p w:rsidR="00C66AD6" w:rsidRPr="00C66AD6" w:rsidRDefault="00C66AD6" w:rsidP="00C66AD6">
      <w:pPr>
        <w:jc w:val="center"/>
        <w:rPr>
          <w:caps/>
          <w:sz w:val="20"/>
          <w:lang w:val="pt-BR"/>
        </w:rPr>
      </w:pPr>
      <w:r w:rsidRPr="00C66AD6">
        <w:rPr>
          <w:lang w:val="pt-BR"/>
        </w:rPr>
        <w:t>(</w:t>
      </w:r>
      <w:r w:rsidRPr="00C66AD6">
        <w:rPr>
          <w:i/>
          <w:lang w:val="pt-BR"/>
        </w:rPr>
        <w:t>Times New Roman</w:t>
      </w:r>
      <w:r w:rsidRPr="00C66AD6">
        <w:rPr>
          <w:lang w:val="pt-BR"/>
        </w:rPr>
        <w:t xml:space="preserve"> 14, centralizado, espaçamento simples)</w:t>
      </w:r>
    </w:p>
    <w:p w:rsidR="00C66AD6" w:rsidRPr="00C66AD6" w:rsidRDefault="00C66AD6" w:rsidP="00C66AD6">
      <w:pPr>
        <w:jc w:val="center"/>
        <w:rPr>
          <w:b/>
          <w:sz w:val="28"/>
          <w:szCs w:val="28"/>
          <w:lang w:val="pt-BR"/>
        </w:rPr>
      </w:pPr>
      <w:r w:rsidRPr="00C66AD6">
        <w:rPr>
          <w:lang w:val="pt-BR"/>
        </w:rPr>
        <w:t xml:space="preserve">(um espaço simples, </w:t>
      </w:r>
      <w:r w:rsidRPr="00C66AD6">
        <w:rPr>
          <w:i/>
          <w:lang w:val="pt-BR"/>
        </w:rPr>
        <w:t>Times New Roman</w:t>
      </w:r>
      <w:r w:rsidRPr="00C66AD6">
        <w:rPr>
          <w:lang w:val="pt-BR"/>
        </w:rPr>
        <w:t xml:space="preserve"> 14 entre o título e os dados dos autores)</w:t>
      </w:r>
    </w:p>
    <w:p w:rsidR="00C66AD6" w:rsidRPr="00C66AD6" w:rsidRDefault="00C66AD6" w:rsidP="00C66AD6">
      <w:pPr>
        <w:jc w:val="center"/>
        <w:rPr>
          <w:sz w:val="24"/>
          <w:szCs w:val="24"/>
          <w:u w:val="single"/>
          <w:lang w:val="pt-BR"/>
        </w:rPr>
      </w:pPr>
    </w:p>
    <w:p w:rsidR="00C66AD6" w:rsidRPr="00C66AD6" w:rsidRDefault="00C66AD6" w:rsidP="00C66AD6">
      <w:pPr>
        <w:jc w:val="right"/>
        <w:rPr>
          <w:sz w:val="24"/>
          <w:szCs w:val="24"/>
          <w:lang w:val="pt-BR"/>
        </w:rPr>
      </w:pPr>
      <w:r w:rsidRPr="00C66AD6">
        <w:rPr>
          <w:sz w:val="24"/>
          <w:szCs w:val="24"/>
          <w:lang w:val="pt-BR"/>
        </w:rPr>
        <w:t>Nome do Primeiro Autor</w:t>
      </w:r>
      <w:r>
        <w:rPr>
          <w:rStyle w:val="Refdenotaderodap"/>
          <w:sz w:val="24"/>
          <w:szCs w:val="24"/>
        </w:rPr>
        <w:footnoteReference w:id="1"/>
      </w:r>
    </w:p>
    <w:p w:rsidR="00C66AD6" w:rsidRPr="00C66AD6" w:rsidRDefault="00C66AD6" w:rsidP="00C66AD6">
      <w:pPr>
        <w:jc w:val="right"/>
        <w:rPr>
          <w:sz w:val="24"/>
          <w:szCs w:val="24"/>
          <w:lang w:val="pt-BR"/>
        </w:rPr>
      </w:pPr>
      <w:r w:rsidRPr="00C66AD6">
        <w:rPr>
          <w:sz w:val="24"/>
          <w:szCs w:val="24"/>
          <w:lang w:val="pt-BR"/>
        </w:rPr>
        <w:t>Nome do Segundo Autor</w:t>
      </w:r>
      <w:r>
        <w:rPr>
          <w:rStyle w:val="Refdenotaderodap"/>
          <w:sz w:val="24"/>
          <w:szCs w:val="24"/>
        </w:rPr>
        <w:footnoteReference w:id="2"/>
      </w:r>
    </w:p>
    <w:p w:rsidR="00C66AD6" w:rsidRPr="00C66AD6" w:rsidRDefault="00C66AD6" w:rsidP="00C66AD6">
      <w:pPr>
        <w:jc w:val="right"/>
        <w:rPr>
          <w:sz w:val="24"/>
          <w:szCs w:val="24"/>
          <w:lang w:val="pt-BR"/>
        </w:rPr>
      </w:pPr>
      <w:r w:rsidRPr="00C66AD6">
        <w:rPr>
          <w:sz w:val="24"/>
          <w:szCs w:val="24"/>
          <w:lang w:val="pt-BR"/>
        </w:rPr>
        <w:t>Nome do Terceiro Autor</w:t>
      </w:r>
      <w:r>
        <w:rPr>
          <w:rStyle w:val="Refdenotaderodap"/>
          <w:sz w:val="24"/>
          <w:szCs w:val="24"/>
        </w:rPr>
        <w:footnoteReference w:id="3"/>
      </w:r>
    </w:p>
    <w:p w:rsidR="00C66AD6" w:rsidRPr="00C66AD6" w:rsidRDefault="00C66AD6" w:rsidP="00C66AD6">
      <w:pPr>
        <w:jc w:val="both"/>
        <w:rPr>
          <w:color w:val="FF0000"/>
          <w:sz w:val="20"/>
          <w:szCs w:val="20"/>
          <w:lang w:val="pt-BR"/>
        </w:rPr>
      </w:pPr>
    </w:p>
    <w:p w:rsidR="00C66AD6" w:rsidRPr="00C66AD6" w:rsidRDefault="00C66AD6" w:rsidP="00C66AD6">
      <w:pPr>
        <w:jc w:val="both"/>
        <w:rPr>
          <w:sz w:val="24"/>
          <w:szCs w:val="24"/>
          <w:lang w:val="pt-BR"/>
        </w:rPr>
      </w:pPr>
      <w:r w:rsidRPr="00C66AD6">
        <w:rPr>
          <w:b/>
          <w:sz w:val="24"/>
          <w:szCs w:val="24"/>
          <w:lang w:val="pt-BR"/>
        </w:rPr>
        <w:t>Palavras-chave</w:t>
      </w:r>
      <w:r w:rsidRPr="00C66AD6">
        <w:rPr>
          <w:sz w:val="24"/>
          <w:szCs w:val="24"/>
          <w:lang w:val="pt-BR"/>
        </w:rPr>
        <w:t xml:space="preserve">: Escrever entre 3 a 5 palavras-chave referentes ao seu trabalho. </w:t>
      </w:r>
    </w:p>
    <w:p w:rsidR="00C66AD6" w:rsidRPr="00C66AD6" w:rsidRDefault="00C66AD6" w:rsidP="00C66AD6">
      <w:pPr>
        <w:jc w:val="both"/>
        <w:rPr>
          <w:sz w:val="20"/>
          <w:lang w:val="pt-BR"/>
        </w:rPr>
      </w:pPr>
      <w:r w:rsidRPr="00C66AD6">
        <w:rPr>
          <w:lang w:val="pt-BR"/>
        </w:rPr>
        <w:t>(</w:t>
      </w:r>
      <w:r w:rsidRPr="00C66AD6">
        <w:rPr>
          <w:b/>
          <w:lang w:val="pt-BR"/>
        </w:rPr>
        <w:t>Times New Roman</w:t>
      </w:r>
      <w:r w:rsidRPr="00C66AD6">
        <w:rPr>
          <w:lang w:val="pt-BR"/>
        </w:rPr>
        <w:t xml:space="preserve"> 12, espaçamento simples).</w:t>
      </w:r>
    </w:p>
    <w:p w:rsidR="00C66AD6" w:rsidRPr="00C66AD6" w:rsidRDefault="00C66AD6" w:rsidP="00C66AD6">
      <w:pPr>
        <w:jc w:val="center"/>
        <w:rPr>
          <w:lang w:val="pt-BR"/>
        </w:rPr>
      </w:pPr>
    </w:p>
    <w:p w:rsidR="00C66AD6" w:rsidRPr="00C66AD6" w:rsidRDefault="00C66AD6" w:rsidP="00C66AD6">
      <w:pPr>
        <w:jc w:val="both"/>
        <w:rPr>
          <w:color w:val="000000"/>
          <w:sz w:val="24"/>
          <w:szCs w:val="24"/>
          <w:shd w:val="clear" w:color="auto" w:fill="FDFDFD"/>
          <w:lang w:val="pt-BR"/>
        </w:rPr>
      </w:pPr>
      <w:r w:rsidRPr="00C66AD6">
        <w:rPr>
          <w:b/>
          <w:sz w:val="24"/>
          <w:szCs w:val="24"/>
          <w:lang w:val="pt-BR"/>
        </w:rPr>
        <w:t>Resumo:</w:t>
      </w:r>
      <w:r w:rsidRPr="00C66AD6">
        <w:rPr>
          <w:sz w:val="24"/>
          <w:szCs w:val="24"/>
          <w:lang w:val="pt-BR"/>
        </w:rPr>
        <w:t xml:space="preserve"> Escreva aqui o resumo do trabalho. </w:t>
      </w:r>
      <w:r w:rsidRPr="00C66AD6">
        <w:rPr>
          <w:color w:val="000000"/>
          <w:sz w:val="24"/>
          <w:szCs w:val="24"/>
          <w:shd w:val="clear" w:color="auto" w:fill="FDFDFD"/>
          <w:lang w:val="pt-BR"/>
        </w:rPr>
        <w:t xml:space="preserve">O resumo deve conter, no máximo, 2500 caracteres (considerando espaços) e contendo, preferencialmente, uma breve introdução ao tema tratado, objetivo principal do trabalho, metodologia utilizada para a realização do trabalho, hipótese levantada, resultados parciais ou finais já alcançados, conclusões parciais ou finais atingidas e trabalhos futuros. O resumo deve ser escrito em um único parágrafo, sem o uso de imagens ou tabelas. </w:t>
      </w:r>
    </w:p>
    <w:p w:rsidR="00C66AD6" w:rsidRPr="00C66AD6" w:rsidRDefault="00C66AD6" w:rsidP="00C66AD6">
      <w:pPr>
        <w:jc w:val="both"/>
        <w:rPr>
          <w:sz w:val="20"/>
          <w:lang w:val="pt-BR"/>
        </w:rPr>
      </w:pPr>
      <w:r w:rsidRPr="00C66AD6">
        <w:rPr>
          <w:lang w:val="pt-BR"/>
        </w:rPr>
        <w:t>(</w:t>
      </w:r>
      <w:r w:rsidRPr="00C66AD6">
        <w:rPr>
          <w:i/>
          <w:lang w:val="pt-BR"/>
        </w:rPr>
        <w:t>Times New Roman</w:t>
      </w:r>
      <w:r w:rsidRPr="00C66AD6">
        <w:rPr>
          <w:lang w:val="pt-BR"/>
        </w:rPr>
        <w:t xml:space="preserve"> 12, espaçamento simples).</w:t>
      </w:r>
    </w:p>
    <w:p w:rsidR="00C66AD6" w:rsidRPr="00C66AD6" w:rsidRDefault="00C66AD6" w:rsidP="00C66AD6">
      <w:pPr>
        <w:jc w:val="both"/>
        <w:rPr>
          <w:color w:val="000000"/>
          <w:sz w:val="24"/>
          <w:szCs w:val="24"/>
          <w:shd w:val="clear" w:color="auto" w:fill="FDFDFD"/>
          <w:lang w:val="pt-BR"/>
        </w:rPr>
      </w:pPr>
    </w:p>
    <w:p w:rsidR="00C66AD6" w:rsidRPr="00C66AD6" w:rsidRDefault="00C66AD6" w:rsidP="00C66AD6">
      <w:pPr>
        <w:jc w:val="both"/>
        <w:rPr>
          <w:b/>
          <w:sz w:val="24"/>
          <w:szCs w:val="24"/>
          <w:lang w:val="pt-BR"/>
        </w:rPr>
      </w:pPr>
      <w:r w:rsidRPr="00C66AD6">
        <w:rPr>
          <w:b/>
          <w:sz w:val="24"/>
          <w:szCs w:val="24"/>
          <w:lang w:val="pt-BR"/>
        </w:rPr>
        <w:t>Referências:</w:t>
      </w:r>
    </w:p>
    <w:p w:rsidR="00C66AD6" w:rsidRDefault="00C66AD6" w:rsidP="00C66AD6">
      <w:pPr>
        <w:rPr>
          <w:sz w:val="20"/>
          <w:szCs w:val="20"/>
        </w:rPr>
      </w:pPr>
    </w:p>
    <w:p w:rsidR="0061604B" w:rsidRDefault="0061604B" w:rsidP="0061604B">
      <w:pPr>
        <w:pStyle w:val="NormalWeb"/>
      </w:pPr>
      <w:r>
        <w:t xml:space="preserve">KOTLER, Philip. </w:t>
      </w:r>
      <w:r>
        <w:rPr>
          <w:rStyle w:val="nfase"/>
        </w:rPr>
        <w:t>Administração de marketing: a edição do novo milênio</w:t>
      </w:r>
      <w:r>
        <w:t>. São Paulo: Prentice Hall, 2000.</w:t>
      </w:r>
    </w:p>
    <w:p w:rsidR="0061604B" w:rsidRPr="0064010E" w:rsidRDefault="0061604B" w:rsidP="0061604B">
      <w:pPr>
        <w:pStyle w:val="NormalWeb"/>
      </w:pPr>
      <w:r>
        <w:t xml:space="preserve">SAVIANI, Demerval. A universidade e a problemática da educação e cultura. </w:t>
      </w:r>
      <w:r>
        <w:rPr>
          <w:rStyle w:val="nfase"/>
        </w:rPr>
        <w:t>Educação Brasileira</w:t>
      </w:r>
      <w:r>
        <w:t>, Brasília, v. 1, n. 3, p. 35-58, maio/ago. 2000.</w:t>
      </w:r>
    </w:p>
    <w:p w:rsidR="0061604B" w:rsidRDefault="0061604B" w:rsidP="0061604B">
      <w:pPr>
        <w:widowControl/>
        <w:rPr>
          <w:rFonts w:ascii="Times New Roman" w:hAnsi="Times New Roman" w:cs="Times New Roman"/>
          <w:sz w:val="24"/>
          <w:szCs w:val="24"/>
          <w:lang w:val="pt-BR"/>
        </w:rPr>
      </w:pPr>
      <w:r w:rsidRPr="0064010E">
        <w:rPr>
          <w:rFonts w:ascii="Times New Roman" w:hAnsi="Times New Roman" w:cs="Times New Roman"/>
          <w:sz w:val="24"/>
          <w:szCs w:val="24"/>
          <w:lang w:val="pt-BR"/>
        </w:rPr>
        <w:t xml:space="preserve">SOUZA, Maria Clara; LIMA, João Pedro. A influência da cultura organizacional na motivação dos colaboradores. </w:t>
      </w:r>
      <w:r w:rsidRPr="0064010E">
        <w:rPr>
          <w:rStyle w:val="nfase"/>
          <w:rFonts w:ascii="Times New Roman" w:hAnsi="Times New Roman" w:cs="Times New Roman"/>
          <w:sz w:val="24"/>
          <w:szCs w:val="24"/>
          <w:lang w:val="pt-BR"/>
        </w:rPr>
        <w:t>Revista de Administração Contemporânea</w:t>
      </w:r>
      <w:r w:rsidRPr="0064010E">
        <w:rPr>
          <w:rFonts w:ascii="Times New Roman" w:hAnsi="Times New Roman" w:cs="Times New Roman"/>
          <w:sz w:val="24"/>
          <w:szCs w:val="24"/>
          <w:lang w:val="pt-BR"/>
        </w:rPr>
        <w:t>, Curitiba, v. 27, n. 3, p. 45-62, jul./set. 2023.</w:t>
      </w:r>
    </w:p>
    <w:p w:rsidR="0061604B" w:rsidRPr="0064010E" w:rsidRDefault="0061604B" w:rsidP="0061604B">
      <w:pPr>
        <w:widowControl/>
        <w:rPr>
          <w:rFonts w:ascii="Times New Roman" w:hAnsi="Times New Roman" w:cs="Times New Roman"/>
          <w:sz w:val="24"/>
          <w:szCs w:val="24"/>
          <w:lang w:val="pt-BR"/>
        </w:rPr>
      </w:pPr>
    </w:p>
    <w:p w:rsidR="0061604B" w:rsidRPr="0061604B" w:rsidRDefault="0061604B" w:rsidP="0061604B">
      <w:pPr>
        <w:widowControl/>
        <w:rPr>
          <w:rFonts w:ascii="Times New Roman" w:hAnsi="Times New Roman" w:cs="Times New Roman"/>
          <w:sz w:val="24"/>
          <w:szCs w:val="24"/>
          <w:lang w:val="pt-BR"/>
        </w:rPr>
      </w:pPr>
      <w:r w:rsidRPr="0064010E">
        <w:rPr>
          <w:rFonts w:ascii="Times New Roman" w:hAnsi="Times New Roman" w:cs="Times New Roman"/>
          <w:sz w:val="24"/>
          <w:szCs w:val="24"/>
          <w:lang w:val="pt-BR"/>
        </w:rPr>
        <w:t xml:space="preserve">MORAES, Ana Paula; FERREIRA, Ricardo. Neurociência e tomada de decisão: avanços e desafios. </w:t>
      </w:r>
      <w:r w:rsidRPr="0064010E">
        <w:rPr>
          <w:rStyle w:val="nfase"/>
          <w:rFonts w:ascii="Times New Roman" w:hAnsi="Times New Roman" w:cs="Times New Roman"/>
          <w:sz w:val="24"/>
          <w:szCs w:val="24"/>
          <w:lang w:val="pt-BR"/>
        </w:rPr>
        <w:t>Psicologia: Reflexão e Crítica</w:t>
      </w:r>
      <w:r w:rsidRPr="0064010E">
        <w:rPr>
          <w:rFonts w:ascii="Times New Roman" w:hAnsi="Times New Roman" w:cs="Times New Roman"/>
          <w:sz w:val="24"/>
          <w:szCs w:val="24"/>
          <w:lang w:val="pt-BR"/>
        </w:rPr>
        <w:t xml:space="preserve">, Porto Alegre, v. 36, n. 2, p. 1-12, 2023. Disponível em: https://doi.org/10.1590/1980-5373-2023-002. </w:t>
      </w:r>
      <w:r w:rsidRPr="0061604B">
        <w:rPr>
          <w:rFonts w:ascii="Times New Roman" w:hAnsi="Times New Roman" w:cs="Times New Roman"/>
          <w:sz w:val="24"/>
          <w:szCs w:val="24"/>
          <w:lang w:val="pt-BR"/>
        </w:rPr>
        <w:t>Acesso em: 16 set. 2025.</w:t>
      </w:r>
    </w:p>
    <w:p w:rsidR="0061604B" w:rsidRPr="0061604B" w:rsidRDefault="0061604B" w:rsidP="0061604B">
      <w:pPr>
        <w:widowControl/>
        <w:rPr>
          <w:rFonts w:ascii="Times New Roman" w:hAnsi="Times New Roman" w:cs="Times New Roman"/>
          <w:sz w:val="24"/>
          <w:szCs w:val="24"/>
          <w:lang w:val="pt-BR"/>
        </w:rPr>
      </w:pPr>
    </w:p>
    <w:p w:rsidR="0061604B" w:rsidRPr="0061604B" w:rsidRDefault="0061604B" w:rsidP="0061604B">
      <w:pPr>
        <w:widowControl/>
        <w:rPr>
          <w:rFonts w:ascii="Times New Roman" w:hAnsi="Times New Roman" w:cs="Times New Roman"/>
          <w:sz w:val="24"/>
          <w:szCs w:val="24"/>
          <w:lang w:val="pt-BR"/>
        </w:rPr>
      </w:pPr>
      <w:r w:rsidRPr="0064010E">
        <w:rPr>
          <w:rFonts w:ascii="Times New Roman" w:hAnsi="Times New Roman" w:cs="Times New Roman"/>
          <w:sz w:val="24"/>
          <w:szCs w:val="24"/>
          <w:lang w:val="pt-BR"/>
        </w:rPr>
        <w:t xml:space="preserve">UNESCO. Educação para o desenvolvimento sustentável. 2024. Disponível em: </w:t>
      </w:r>
      <w:hyperlink r:id="rId7" w:tgtFrame="_new" w:history="1">
        <w:r w:rsidRPr="0064010E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https://www.unesco.</w:t>
        </w:r>
        <w:bookmarkStart w:id="0" w:name="_GoBack"/>
        <w:bookmarkEnd w:id="0"/>
        <w:r w:rsidRPr="0064010E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org/pt/education</w:t>
        </w:r>
      </w:hyperlink>
      <w:r w:rsidRPr="0064010E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61604B">
        <w:rPr>
          <w:rFonts w:ascii="Times New Roman" w:hAnsi="Times New Roman" w:cs="Times New Roman"/>
          <w:sz w:val="24"/>
          <w:szCs w:val="24"/>
          <w:lang w:val="pt-BR"/>
        </w:rPr>
        <w:t>Acesso em: 16 set. 2025.</w:t>
      </w:r>
    </w:p>
    <w:p w:rsidR="0061604B" w:rsidRPr="0061604B" w:rsidRDefault="0061604B" w:rsidP="0061604B">
      <w:pPr>
        <w:widowControl/>
        <w:rPr>
          <w:rFonts w:ascii="Times New Roman" w:hAnsi="Times New Roman" w:cs="Times New Roman"/>
          <w:sz w:val="24"/>
          <w:szCs w:val="24"/>
          <w:lang w:val="pt-BR"/>
        </w:rPr>
      </w:pPr>
    </w:p>
    <w:p w:rsidR="0061604B" w:rsidRPr="0064010E" w:rsidRDefault="0061604B" w:rsidP="0061604B">
      <w:pPr>
        <w:widowControl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64010E">
        <w:rPr>
          <w:rFonts w:ascii="Times New Roman" w:hAnsi="Times New Roman" w:cs="Times New Roman"/>
          <w:sz w:val="24"/>
          <w:szCs w:val="24"/>
          <w:lang w:val="pt-BR"/>
        </w:rPr>
        <w:t xml:space="preserve">BRASIL. Ministério da Saúde. Campanha nacional de vacinação contra a poliomielite começa em setembro. Brasília, 2025. Disponível em: https://www.gov.br/saude/pt-br/noticias/campanha-vacinacao-poliomielite. </w:t>
      </w:r>
      <w:proofErr w:type="spellStart"/>
      <w:r w:rsidRPr="0064010E">
        <w:rPr>
          <w:rFonts w:ascii="Times New Roman" w:hAnsi="Times New Roman" w:cs="Times New Roman"/>
          <w:sz w:val="24"/>
          <w:szCs w:val="24"/>
        </w:rPr>
        <w:t>Acesso</w:t>
      </w:r>
      <w:proofErr w:type="spellEnd"/>
      <w:r w:rsidRPr="00640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10E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64010E">
        <w:rPr>
          <w:rFonts w:ascii="Times New Roman" w:hAnsi="Times New Roman" w:cs="Times New Roman"/>
          <w:sz w:val="24"/>
          <w:szCs w:val="24"/>
        </w:rPr>
        <w:t>: 16 set. 2025.</w:t>
      </w:r>
    </w:p>
    <w:p w:rsidR="0061604B" w:rsidRDefault="0061604B" w:rsidP="00C66AD6">
      <w:pPr>
        <w:rPr>
          <w:sz w:val="20"/>
          <w:szCs w:val="20"/>
        </w:rPr>
      </w:pPr>
    </w:p>
    <w:p w:rsidR="003B2A50" w:rsidRPr="00C66AD6" w:rsidRDefault="00F96DFD" w:rsidP="00C66AD6"/>
    <w:sectPr w:rsidR="003B2A50" w:rsidRPr="00C66AD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DFD" w:rsidRDefault="00F96DFD" w:rsidP="007F6356">
      <w:r>
        <w:separator/>
      </w:r>
    </w:p>
  </w:endnote>
  <w:endnote w:type="continuationSeparator" w:id="0">
    <w:p w:rsidR="00F96DFD" w:rsidRDefault="00F96DFD" w:rsidP="007F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4D5" w:rsidRDefault="006714D5">
    <w:pPr>
      <w:pStyle w:val="Rodap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-1064895</wp:posOffset>
          </wp:positionH>
          <wp:positionV relativeFrom="paragraph">
            <wp:posOffset>-348615</wp:posOffset>
          </wp:positionV>
          <wp:extent cx="7528560" cy="96012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StartUB - 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DFD" w:rsidRDefault="00F96DFD" w:rsidP="007F6356">
      <w:r>
        <w:separator/>
      </w:r>
    </w:p>
  </w:footnote>
  <w:footnote w:type="continuationSeparator" w:id="0">
    <w:p w:rsidR="00F96DFD" w:rsidRDefault="00F96DFD" w:rsidP="007F6356">
      <w:r>
        <w:continuationSeparator/>
      </w:r>
    </w:p>
  </w:footnote>
  <w:footnote w:id="1">
    <w:p w:rsidR="00C66AD6" w:rsidRPr="00C66AD6" w:rsidRDefault="00C66AD6" w:rsidP="00C66AD6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C66AD6">
        <w:rPr>
          <w:lang w:val="pt-BR"/>
        </w:rPr>
        <w:t xml:space="preserve"> Professor do Centro Universitário de Balsas – UNIBALSAS. </w:t>
      </w:r>
      <w:hyperlink r:id="rId1" w:history="1">
        <w:r w:rsidRPr="00C66AD6">
          <w:rPr>
            <w:rStyle w:val="Hyperlink"/>
            <w:lang w:val="pt-BR"/>
          </w:rPr>
          <w:t>email@email.com.br</w:t>
        </w:r>
      </w:hyperlink>
      <w:r w:rsidRPr="00C66AD6">
        <w:rPr>
          <w:lang w:val="pt-BR"/>
        </w:rPr>
        <w:t xml:space="preserve">. </w:t>
      </w:r>
    </w:p>
  </w:footnote>
  <w:footnote w:id="2">
    <w:p w:rsidR="00C66AD6" w:rsidRPr="00C66AD6" w:rsidRDefault="00C66AD6" w:rsidP="00C66AD6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C66AD6">
        <w:rPr>
          <w:lang w:val="pt-BR"/>
        </w:rPr>
        <w:t xml:space="preserve"> Acadêmico do Centro Universitário de Balsas – UNIBALSAS. </w:t>
      </w:r>
      <w:hyperlink r:id="rId2" w:history="1">
        <w:r w:rsidRPr="00C66AD6">
          <w:rPr>
            <w:rStyle w:val="Hyperlink"/>
            <w:lang w:val="pt-BR"/>
          </w:rPr>
          <w:t>email@email.com.br</w:t>
        </w:r>
      </w:hyperlink>
      <w:r w:rsidRPr="00C66AD6">
        <w:rPr>
          <w:lang w:val="pt-BR"/>
        </w:rPr>
        <w:t xml:space="preserve">. </w:t>
      </w:r>
    </w:p>
  </w:footnote>
  <w:footnote w:id="3">
    <w:p w:rsidR="00C66AD6" w:rsidRPr="00C66AD6" w:rsidRDefault="00C66AD6" w:rsidP="00C66AD6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C66AD6">
        <w:rPr>
          <w:lang w:val="pt-BR"/>
        </w:rPr>
        <w:t xml:space="preserve"> Professor da [NOMEdaIES] – [SIGLA]. </w:t>
      </w:r>
      <w:hyperlink r:id="rId3" w:history="1">
        <w:r w:rsidRPr="00C66AD6">
          <w:rPr>
            <w:rStyle w:val="Hyperlink"/>
            <w:lang w:val="pt-BR"/>
          </w:rPr>
          <w:t>email@email.com.br</w:t>
        </w:r>
      </w:hyperlink>
      <w:r w:rsidRPr="00C66AD6">
        <w:rPr>
          <w:lang w:val="pt-BR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356" w:rsidRDefault="00F96DF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576282" o:spid="_x0000_s2053" type="#_x0000_t75" style="position:absolute;margin-left:0;margin-top:0;width:424.95pt;height:600.95pt;z-index:-251657216;mso-position-horizontal:center;mso-position-horizontal-relative:margin;mso-position-vertical:center;mso-position-vertical-relative:margin" o:allowincell="f">
          <v:imagedata r:id="rId1" o:title="Marca D'Agua Star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356" w:rsidRDefault="007F6356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-1202055</wp:posOffset>
          </wp:positionH>
          <wp:positionV relativeFrom="paragraph">
            <wp:posOffset>-434308</wp:posOffset>
          </wp:positionV>
          <wp:extent cx="7747884" cy="1005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StartUB - 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884" cy="100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DF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576283" o:spid="_x0000_s2054" type="#_x0000_t75" style="position:absolute;margin-left:0;margin-top:0;width:424.95pt;height:600.95pt;z-index:-251656192;mso-position-horizontal:center;mso-position-horizontal-relative:margin;mso-position-vertical:center;mso-position-vertical-relative:margin" o:allowincell="f">
          <v:imagedata r:id="rId2" o:title="Marca D'Agua Star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356" w:rsidRDefault="00F96DF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576281" o:spid="_x0000_s2052" type="#_x0000_t75" style="position:absolute;margin-left:0;margin-top:0;width:424.95pt;height:600.95pt;z-index:-251658240;mso-position-horizontal:center;mso-position-horizontal-relative:margin;mso-position-vertical:center;mso-position-vertical-relative:margin" o:allowincell="f">
          <v:imagedata r:id="rId1" o:title="Marca D'Agua Star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E7553"/>
    <w:multiLevelType w:val="multilevel"/>
    <w:tmpl w:val="6018FABC"/>
    <w:lvl w:ilvl="0">
      <w:start w:val="1"/>
      <w:numFmt w:val="decimal"/>
      <w:lvlText w:val="[%1]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D442F2"/>
    <w:multiLevelType w:val="hybridMultilevel"/>
    <w:tmpl w:val="E9389C9C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E690583"/>
    <w:multiLevelType w:val="hybridMultilevel"/>
    <w:tmpl w:val="38FA273A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1772294"/>
    <w:multiLevelType w:val="hybridMultilevel"/>
    <w:tmpl w:val="45067752"/>
    <w:lvl w:ilvl="0" w:tplc="EDB49660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49"/>
    <w:rsid w:val="0000746A"/>
    <w:rsid w:val="0027226C"/>
    <w:rsid w:val="00413F87"/>
    <w:rsid w:val="0061604B"/>
    <w:rsid w:val="0064010E"/>
    <w:rsid w:val="006714D5"/>
    <w:rsid w:val="007E7751"/>
    <w:rsid w:val="007F6356"/>
    <w:rsid w:val="009E7092"/>
    <w:rsid w:val="00A5396A"/>
    <w:rsid w:val="00C02B49"/>
    <w:rsid w:val="00C66AD6"/>
    <w:rsid w:val="00DC0CA9"/>
    <w:rsid w:val="00F9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0CD2C15"/>
  <w15:chartTrackingRefBased/>
  <w15:docId w15:val="{BD218401-1913-4E0F-ACD7-33A08738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02B49"/>
    <w:pPr>
      <w:widowControl w:val="0"/>
      <w:spacing w:after="0" w:line="240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63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6356"/>
  </w:style>
  <w:style w:type="paragraph" w:styleId="Rodap">
    <w:name w:val="footer"/>
    <w:basedOn w:val="Normal"/>
    <w:link w:val="RodapChar"/>
    <w:uiPriority w:val="99"/>
    <w:unhideWhenUsed/>
    <w:rsid w:val="007F63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6356"/>
  </w:style>
  <w:style w:type="paragraph" w:customStyle="1" w:styleId="Default">
    <w:name w:val="Default"/>
    <w:rsid w:val="00C02B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02B49"/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02B49"/>
    <w:rPr>
      <w:rFonts w:ascii="Consolas" w:hAnsi="Consolas" w:cs="Consolas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02B4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02B49"/>
    <w:rPr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C02B4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401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4010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4010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66AD6"/>
    <w:pPr>
      <w:widowControl/>
      <w:suppressAutoHyphens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esco.org/pt/educ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email@email.com.br" TargetMode="External"/><Relationship Id="rId2" Type="http://schemas.openxmlformats.org/officeDocument/2006/relationships/hyperlink" Target="mailto:email@email.com.br" TargetMode="External"/><Relationship Id="rId1" Type="http://schemas.openxmlformats.org/officeDocument/2006/relationships/hyperlink" Target="mailto:email@emai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ransfer&#234;ncias\Start%20UB%20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Start UB Timbrado.dotx</Template>
  <TotalTime>1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Roberto Pillatt</dc:creator>
  <cp:keywords/>
  <dc:description/>
  <cp:lastModifiedBy>FabioRoberto Pillatt</cp:lastModifiedBy>
  <cp:revision>3</cp:revision>
  <dcterms:created xsi:type="dcterms:W3CDTF">2025-09-16T18:24:00Z</dcterms:created>
  <dcterms:modified xsi:type="dcterms:W3CDTF">2025-09-16T18:25:00Z</dcterms:modified>
</cp:coreProperties>
</file>