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RELATÓRIO ACADÊMICO PRÉ-AUDIÊNCIA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Juízo: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Processo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:___________________________________________________________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Partes envolvidas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Parte assistida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Tipo de Audiência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  ) audiência de conciliação ou mediação    (     ) audiência de instrução e julgamento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  ) outra – Qual? 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Pedido principal da ação (assistido):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Resumo da Contestação/Defesa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(Se houver nos autos, sintetizar a principal ideia de defesa da parte)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Resumo da última Decisão/Despacho: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Verificar se houve prazos/determinações não cumpridos pelas partes no processo, ou ofício direcionados a terceiros.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Resumo última conversa com assistido: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Especificar se persiste a mesma intenção, do início do processo, se houve alguma mudança na relação processual que possa influenciar no deslinde da ação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ou outros dados importantes para a audiência.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NOTA: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finalidade do relatório é resumir os atos processuais com palavras chaves, para melhor direcionar o processo. Facilitando a compreensão das partes envolvidas, de forma a possibilitar o melhor desfecho da audiência. Devendo-se apontar páginas (ID) das informações relevantes para cada audiência. Sempre realizar este relatório com antecedência mínima de 3 dias, para um melhor resultado. 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85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-539749</wp:posOffset>
          </wp:positionH>
          <wp:positionV relativeFrom="paragraph">
            <wp:posOffset>-132714</wp:posOffset>
          </wp:positionV>
          <wp:extent cx="7559675" cy="735965"/>
          <wp:effectExtent b="0" l="0" r="0" t="0"/>
          <wp:wrapSquare wrapText="bothSides" distB="0" distT="0" distL="114300" distR="114300"/>
          <wp:docPr descr="C:\Users\Jucimary\Desktop\Arquivos\PAPEL TIMBRADO\PAPEL TIMBRADO NPJ01.png" id="7" name="image1.png"/>
          <a:graphic>
            <a:graphicData uri="http://schemas.openxmlformats.org/drawingml/2006/picture">
              <pic:pic>
                <pic:nvPicPr>
                  <pic:cNvPr descr="C:\Users\Jucimary\Desktop\Arquivos\PAPEL TIMBRADO\PAPEL TIMBRADO NPJ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7359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-539749</wp:posOffset>
          </wp:positionH>
          <wp:positionV relativeFrom="paragraph">
            <wp:posOffset>-459739</wp:posOffset>
          </wp:positionV>
          <wp:extent cx="7559675" cy="1501140"/>
          <wp:effectExtent b="0" l="0" r="0" t="0"/>
          <wp:wrapSquare wrapText="bothSides" distB="0" distT="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5C0020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rsid w:val="009B026C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B026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B026C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1E317F"/>
    <w:pPr>
      <w:spacing w:after="100" w:afterAutospacing="1" w:before="100" w:beforeAutospacing="1" w:line="240" w:lineRule="auto"/>
    </w:pPr>
    <w:rPr>
      <w:rFonts w:ascii="Times New Roman" w:cs="Times New Roman" w:eastAsia="Calibri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 w:val="1"/>
    <w:unhideWhenUsed w:val="1"/>
    <w:rsid w:val="003F604F"/>
    <w:pPr>
      <w:spacing w:after="0" w:line="480" w:lineRule="auto"/>
      <w:jc w:val="both"/>
    </w:pPr>
    <w:rPr>
      <w:rFonts w:ascii="Times New Roman" w:cs="Times New Roman" w:eastAsia="Times New Roman" w:hAnsi="Times New Roman"/>
      <w:sz w:val="28"/>
      <w:szCs w:val="20"/>
      <w:lang w:eastAsia="pt-BR"/>
    </w:rPr>
  </w:style>
  <w:style w:type="character" w:styleId="CorpodetextoChar" w:customStyle="1">
    <w:name w:val="Corpo de texto Char"/>
    <w:basedOn w:val="Fontepargpadro"/>
    <w:link w:val="Corpodetexto"/>
    <w:semiHidden w:val="1"/>
    <w:rsid w:val="003F604F"/>
    <w:rPr>
      <w:rFonts w:ascii="Times New Roman" w:cs="Times New Roman" w:eastAsia="Times New Roman" w:hAnsi="Times New Roman"/>
      <w:sz w:val="28"/>
      <w:szCs w:val="20"/>
      <w:lang w:eastAsia="pt-BR"/>
    </w:rPr>
  </w:style>
  <w:style w:type="paragraph" w:styleId="Default" w:customStyle="1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 w:val="1"/>
    <w:rsid w:val="001105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uhPLjP9UdIEIZhOny/x0yEI5Dg==">CgMxLjAyCGguZ2pkZ3hzOAByITF2TDBiVi1mQ3dLbzRFeHJGcHVpMWxTNl96SlMzS1NZdA==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2023-07-31T17:46:00Z</dcterms:created>
  <dc:creator>User</dc:creator>
</cp:coreProperties>
</file>