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TERMO DE COMPROMISSO DE ESTÁGIO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estágio tem como objetivo precípuo proporcionar ao estudante atividades correlatas a pretendida formação profissional, possibilitando-o colocar em prática os ensinamentos recebidos na graduação, propiciando-lhe aperfeiçoamento técnico-cultural, científico e de relacionamento humano.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Pelo presente Termo de Compromisso de Estágio, firmado nos termos da Lei 11.788 de 25 de setembro de 2008 o (a)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aceita o acadêmico(a), como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(a)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CURRICULAR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regularmente matriculado e frequentando, efetivamente, curso de graduação na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UNIBALSAS EDUCACIONAL LTDA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nos seguintes termos: 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CONCEDENTE CONVENIADO: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XXXXXXXXXXXXXX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inscrita no CNPJ sob o Nº XXXXXX-XX, localizada na Rua XXXXXXXXXXX, Nº XX, bairro xx, Balsas/MA, CEP: 65800-000; Fone: (XX) XXXXX-XXXX; E-mail: xxxxxxxxxxxxxxxxxxxxxx, representada neste ato por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XXXXXXXXXXXXXXXX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ESTAGIÁRIO(A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):,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XXXXXXXXXXXXXXXXXXX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matriculada no Curso de Direito da Faculdade de Balsas sob no de matrícula XX.X.XXXX; com interveniência obrigatória da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IES: UNIBALSAS EDUCACIONAL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Mantenedora da Faculdade de Balsas, doravante denominada Instituição de Ensino Superior (IES), CNPJ: 07.344.774/0001-89, situada na BR 230 – Km 05, Fazenda Malidere IV, CEP 65800-000, cidade de Balsas – Estado do Maranhão, representada neste ato pela sua supervisora do Núcleo de Prática Jurídica -NPJ,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SIMONE TEREZINHA RODER COSTA.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PRIMEIRA: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Este Termo de Compromisso de estágio está fundamentado na Lei Federal nº 11.788 de 25 de setembro de 2008 e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TERMO DE COOPERAÇÃO TÉCNICA nº 0031/2023-TJMA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, referente ao Processo Administrativo n.º 21.490/2023-TJMA.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SEGUNDA: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Fica compromissado entre as partes que: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As atividades de estágio a serem cumpridas pelo (a)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 (a) serão desenvolvidas das XX:XX às XX:XX horas, dias XXXXXX, totalizando XX horas semanais.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jornada de atividade de estágio deverá compatibilizar-se com o horário escolar do (a)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(a) e com o horário do (a)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Durante os períodos de avaliações periódicas e finais realizados pela Instituição de Ensino, a carga horária será reduzida à metade, com horários previamente acordados com 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Supervisor Técnico imediato da CONCEDENTE.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Fica assegurado ao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sempre que o estágio tenha duração igual ou superior a um ano, ou de maneira proporcional nos casos em que o estágio tenha duração inferior a um ano, período de recesso remunerado de 30 (trinta) dias, a ser gozado preferencialmente durante suas férias escolares.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-496089</wp:posOffset>
            </wp:positionH>
            <wp:positionV relativeFrom="paragraph">
              <wp:posOffset>1040050</wp:posOffset>
            </wp:positionV>
            <wp:extent cx="7559675" cy="735965"/>
            <wp:effectExtent b="0" l="0" r="0" t="0"/>
            <wp:wrapSquare wrapText="bothSides" distB="0" distT="0" distL="114300" distR="114300"/>
            <wp:docPr descr="C:\Users\Jucimary\Desktop\Arquivos\PAPEL TIMBRADO\PAPEL TIMBRADO NPJ01.png" id="15" name="image2.png"/>
            <a:graphic>
              <a:graphicData uri="http://schemas.openxmlformats.org/drawingml/2006/picture">
                <pic:pic>
                  <pic:nvPicPr>
                    <pic:cNvPr descr="C:\Users\Jucimary\Desktop\Arquivos\PAPEL TIMBRADO\PAPEL TIMBRADO NPJ01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735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Este Termo de Compromisso de estágio terá vigência de dia/mês/ano a dia/mês/ano  (seis meses), podendo ser denunciado a qualquer tempo, unilateralmente, mediante comunicado escrito com antecedência mínima de 5(cinco) dias.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TERCEIRA: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desenvolvimento do estágio ora compromissado, caberá ao (à)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CONCEDENTE: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Garantir ao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(a) o cumprimento das exigências escolares, inclusive no que se refere ao horário escolar;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Proporcionar ao (a)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(a) atividade de aprendizagem social, profissional e cultural compatíveis com sua formação profissional, bem como cumprir o Plano de Atividades entregue.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Proporcionar ao (a)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(a) condições de treinamento prático e de relacionamento humano;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QUARTA: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desenvolvimento do estágio ora compromissado, caberá ao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(a):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Cumprir com todo o empenho e interesse a programação estabelecida para seu estágio;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Observar as diretrizes e/ou normas internas do (a)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 os dispositivos legais aplicáveis ao estágio;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Comunicar à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qualquer fato relevante sobre seu estágio;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Cumprir com a programação do estágio e realizar as atividades que lhe forem prescritas;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Observar as condições fixadas para o estágio, especialmente quanto à jornada de trabalho e ao horário ajustados;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Aceitar a supervisão e a orientação técnica jurídica e administrativa dos profissionais designados para tal função;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Elaborar a cada semestre e de acordo com as instruções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UNIBALSAS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relatório de atividades de estágio e submeter-se aos processos e meios de avaliação e desempenho acadêmico;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Conduzir-se de maneira compatível com as responsabilidades que lhes incumbidas, comprometendo-se a cumprir as normas que regulamentam o sigilo profissional, relativamente aos fatos e informações cuja ciência decorra do estágio;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Registar diariamente sua frequência;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Comunicar por escrito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conclusão ou interrupção do curso de graduação ou qualquer forma de desligamento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UNIBALSAS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 prazo e 03 (três) dias;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QUINTA: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UNIBALSAS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caberá: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Autorizar o estágio de que trata o presente instrumento, considerando as condições de sua adequação a proposta pedagógica do curso, à etapa e modalidade da formação do estagiário, ao horário e calendário escolar.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Aprovar o plano de atividades de estágio.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Avaliar as instalações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-496089</wp:posOffset>
            </wp:positionH>
            <wp:positionV relativeFrom="paragraph">
              <wp:posOffset>271750</wp:posOffset>
            </wp:positionV>
            <wp:extent cx="7559675" cy="735965"/>
            <wp:effectExtent b="0" l="0" r="0" t="0"/>
            <wp:wrapSquare wrapText="bothSides" distB="0" distT="0" distL="114300" distR="114300"/>
            <wp:docPr descr="C:\Users\Jucimary\Desktop\Arquivos\PAPEL TIMBRADO\PAPEL TIMBRADO NPJ01.png" id="14" name="image2.png"/>
            <a:graphic>
              <a:graphicData uri="http://schemas.openxmlformats.org/drawingml/2006/picture">
                <pic:pic>
                  <pic:nvPicPr>
                    <pic:cNvPr descr="C:\Users\Jucimary\Desktop\Arquivos\PAPEL TIMBRADO\PAPEL TIMBRADO NPJ01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735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 professor-orientador, como responsável pelo acompanhamento e avaliação de desempenho das atividades do estagiário.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Comunicar regularmente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período letivo, as datas de realização de avaliações oficiais bimestrais bem como a avaliação de desempenho de estágio.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Informar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sempre que solicitado, a situação escolar do estagiário.</w:t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SEXTA: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compromete-se a: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Proporcionar ao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condições para o exercício das atividades práticas compatíveis com o Plano de Atividades de Estágio.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 supervisor técnico de estágio, com formação ou experiência profissional na área de conhecimento desenvolvida no curso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para orientá-lo e acompanha-lo no desenvolvimento das atividades de estágio, observando o limite de 10 (dez) estagiários por supervisor.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Oferecer 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UNIBALSAS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subsídios que possibilitem o acompanhamento, a supervisão e a avaliação de estágio.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Assinar conjuntamente com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os relatórios de atividades que forem solicitados pela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UNIBALSAS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Preencher relatório de desempenho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fornecido pela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UNIBALSAS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Solicitar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qualquer tempo, documentos comprobatórios da regularidade da situação escolar.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Reduzir a carga horária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em período de avaliação oficial bimestral.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Zelar pelo cumprimento do presente Termo de Compromisso e Estágio.</w:t>
      </w:r>
    </w:p>
    <w:p w:rsidR="00000000" w:rsidDel="00000000" w:rsidP="00000000" w:rsidRDefault="00000000" w:rsidRPr="00000000" w14:paraId="00000035">
      <w:pPr>
        <w:tabs>
          <w:tab w:val="left" w:leader="none" w:pos="284"/>
        </w:tabs>
        <w:spacing w:after="0" w:line="360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SÉTIMA 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vigência regular do presente Termo de Compromisso, o (a)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(a) estará incluído (a) na cobertura de seguro contra acidentes pessoais proporcionada pela apólice nº 10.18200514794 da Companhia de seguros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CAPENISA SEGURADORA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custeado pela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UNIBALSAS.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OITAVA: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Constituem-se motivo para interrupção automática da vigência do presente Termo de Compromisso de estágio: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conclusão ou abandono do curso e o trancamento da matrícula.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não cumprimento do convencionado neste Termo de Compromisso.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Havendo abandono do estágio, caracterizado por ausência injustificada, de 03 (três) dias consecutivos ou de 05 (cinco) interpolados, no período de 01(um) mês;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pedido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por escrito.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interesse e conveniência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e/ou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UNIBALSAS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inclusive se comprovado rendimento insatisfatório depois de decorrida a metade do período previsto do estágio;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-496089</wp:posOffset>
            </wp:positionH>
            <wp:positionV relativeFrom="paragraph">
              <wp:posOffset>151119</wp:posOffset>
            </wp:positionV>
            <wp:extent cx="7559675" cy="735965"/>
            <wp:effectExtent b="0" l="0" r="0" t="0"/>
            <wp:wrapSquare wrapText="bothSides" distB="0" distT="0" distL="114300" distR="114300"/>
            <wp:docPr descr="C:\Users\Jucimary\Desktop\Arquivos\PAPEL TIMBRADO\PAPEL TIMBRADO NPJ01.png" id="16" name="image2.png"/>
            <a:graphic>
              <a:graphicData uri="http://schemas.openxmlformats.org/drawingml/2006/picture">
                <pic:pic>
                  <pic:nvPicPr>
                    <pic:cNvPr descr="C:\Users\Jucimary\Desktop\Arquivos\PAPEL TIMBRADO\PAPEL TIMBRADO NPJ01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735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Parágrafo único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Na ocorrência de qualquer das hipóteses previstas no item anterior, nas situações “b, c e ou d”,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comunicará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UNIBALSAS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escrito, no prazo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10 (dez) dias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do fato e; na ocorrência das demais situações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UNIBALSAS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comunicará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da mesma forma e prazo.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NONA: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presente estágio não acarretará vínculo empregatício de qualquer natureza entre o (a)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(a) e o (a)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CONCEDENTE,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nos termos do que dispõe o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§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1º do art. 12 da Lei nº 11.788/2008.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DÉCIMA: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Para a devida execução do presente Termo de Compromisso de Estágio, com base no disposto na Lei nº 13.709/2018, os dados pessoais do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(a), requeridos pela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,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tais como nome, data de nascimento e/ou idade, sexo, nacionalidade, estado civil, número e cópia dos documentos de identificação profissional, CPF, RG, RNE, PIS, CTPS, habilitações, matrícula, remuneração, local de trabalho, fotografia, dados de familiares e/ou dependentes, endereço de residência, e-mail, dados bancários e telefones para contato, serão tratados e possivelmente compartilhados.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Parágrafo único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Os dados acima mencionados podem ser compartilhados com os Órgãos Públicos, incluindo os Judiciais e Administrativos, Bancos, Seguradoras e Planos de Saúde, Empresa de Transporte Parceiras e Empresa Contratada no pacote de benefícios, visando exclusivamente o fiel cumprimento das obrigações legais.</w:t>
      </w:r>
    </w:p>
    <w:p w:rsidR="00000000" w:rsidDel="00000000" w:rsidP="00000000" w:rsidRDefault="00000000" w:rsidRPr="00000000" w14:paraId="00000043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DÉCIMA PRIMEIRA: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Havendo a conclusão do curso, o acadêmico não poderá permanecer com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na condição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4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DÉCIMA: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comum acordo, as partes elegem uma das Varas do Foro de Balsas - MA, renunciando, desde logo, a qualquer outro, por mais privilegiado que seja, para que sejam dirimidas quaisquer questões oriundas do presente instrumento.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E, por estarem de inteiro e comum acordo com os termos ora ajustados, as partes assinam o presente instrumento, podendo ser realizada na forma digital com validade jurídica baseada no artigo 10, § 2º, da MP nº 2.200-2/2001 e pela Lei nº 14.063/2020, ficando disponíveis uma via para cada assinante de igual teor e forma, para um só efeito.</w:t>
      </w:r>
    </w:p>
    <w:p w:rsidR="00000000" w:rsidDel="00000000" w:rsidP="00000000" w:rsidRDefault="00000000" w:rsidRPr="00000000" w14:paraId="00000048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right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Balsas, XX de XXXXX de 2024.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-542924</wp:posOffset>
            </wp:positionH>
            <wp:positionV relativeFrom="paragraph">
              <wp:posOffset>925533</wp:posOffset>
            </wp:positionV>
            <wp:extent cx="7559675" cy="735965"/>
            <wp:effectExtent b="0" l="0" r="0" t="0"/>
            <wp:wrapSquare wrapText="bothSides" distB="0" distT="0" distL="114300" distR="114300"/>
            <wp:docPr descr="C:\Users\Jucimary\Desktop\Arquivos\PAPEL TIMBRADO\PAPEL TIMBRADO NPJ01.png" id="12" name="image2.png"/>
            <a:graphic>
              <a:graphicData uri="http://schemas.openxmlformats.org/drawingml/2006/picture">
                <pic:pic>
                  <pic:nvPicPr>
                    <pic:cNvPr descr="C:\Users\Jucimary\Desktop\Arquivos\PAPEL TIMBRADO\PAPEL TIMBRADO NPJ01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735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1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6"/>
        <w:gridCol w:w="2968"/>
        <w:gridCol w:w="3605"/>
        <w:tblGridChange w:id="0">
          <w:tblGrid>
            <w:gridCol w:w="3566"/>
            <w:gridCol w:w="2968"/>
            <w:gridCol w:w="3605"/>
          </w:tblGrid>
        </w:tblGridChange>
      </w:tblGrid>
      <w:tr>
        <w:trPr>
          <w:cantSplit w:val="0"/>
          <w:trHeight w:val="1619.912109375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line="36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CONCEDENTE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XXXXXXXXXXXXX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line="36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ESTAGIÁRIO(A)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XXXXXXXXXXXXXX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UNIBALSAS </w:t>
            </w:r>
          </w:p>
          <w:p w:rsidR="00000000" w:rsidDel="00000000" w:rsidP="00000000" w:rsidRDefault="00000000" w:rsidRPr="00000000" w14:paraId="00000056">
            <w:pPr>
              <w:spacing w:after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Simone Roder</w:t>
            </w:r>
          </w:p>
          <w:p w:rsidR="00000000" w:rsidDel="00000000" w:rsidP="00000000" w:rsidRDefault="00000000" w:rsidRPr="00000000" w14:paraId="00000057">
            <w:pPr>
              <w:spacing w:after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Supervisora de Estágios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1t3h5sf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20" w:top="720" w:left="851" w:right="707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-539746</wp:posOffset>
          </wp:positionH>
          <wp:positionV relativeFrom="paragraph">
            <wp:posOffset>-459736</wp:posOffset>
          </wp:positionV>
          <wp:extent cx="7559675" cy="1501140"/>
          <wp:effectExtent b="0" l="0" r="0" t="0"/>
          <wp:wrapSquare wrapText="bothSides" distB="0" distT="0" distL="114300" distR="11430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4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5C0020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uiPriority w:val="99"/>
    <w:rsid w:val="009B026C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B026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B026C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1E317F"/>
    <w:pPr>
      <w:spacing w:after="100" w:afterAutospacing="1" w:before="100" w:beforeAutospacing="1" w:line="240" w:lineRule="auto"/>
    </w:pPr>
    <w:rPr>
      <w:rFonts w:ascii="Times New Roman" w:cs="Times New Roman" w:eastAsia="Calibri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 w:val="1"/>
    <w:unhideWhenUsed w:val="1"/>
    <w:rsid w:val="003F604F"/>
    <w:pPr>
      <w:spacing w:after="0" w:line="480" w:lineRule="auto"/>
      <w:jc w:val="both"/>
    </w:pPr>
    <w:rPr>
      <w:rFonts w:ascii="Times New Roman" w:cs="Times New Roman" w:eastAsia="Times New Roman" w:hAnsi="Times New Roman"/>
      <w:sz w:val="28"/>
      <w:szCs w:val="20"/>
      <w:lang w:eastAsia="pt-BR"/>
    </w:rPr>
  </w:style>
  <w:style w:type="character" w:styleId="CorpodetextoChar" w:customStyle="1">
    <w:name w:val="Corpo de texto Char"/>
    <w:basedOn w:val="Fontepargpadro"/>
    <w:link w:val="Corpodetexto"/>
    <w:semiHidden w:val="1"/>
    <w:rsid w:val="003F604F"/>
    <w:rPr>
      <w:rFonts w:ascii="Times New Roman" w:cs="Times New Roman" w:eastAsia="Times New Roman" w:hAnsi="Times New Roman"/>
      <w:sz w:val="28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e8elfHqhioCHHygVvQXKeq/dRw==">CgMxLjAyCWguMXQzaDVzZjgAciExYVZDN29BbVdvbjREVXRkTnNFWTk2MFBpcXJsS2JjVlo=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2023-08-04T18:21:00Z</dcterms:created>
  <dc:creator>User</dc:creator>
</cp:coreProperties>
</file>